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88" w:rsidRDefault="00463888" w:rsidP="00463888">
      <w:pPr>
        <w:pStyle w:val="Style1"/>
        <w:kinsoku w:val="0"/>
        <w:autoSpaceDE/>
        <w:autoSpaceDN/>
        <w:adjustRightInd/>
        <w:spacing w:before="288" w:line="208" w:lineRule="auto"/>
        <w:ind w:left="2736"/>
        <w:rPr>
          <w:w w:val="105"/>
          <w:lang w:val="es-ES" w:eastAsia="es-ES"/>
        </w:rPr>
      </w:pPr>
      <w:r>
        <w:rPr>
          <w:w w:val="105"/>
          <w:lang w:val="es-ES" w:eastAsia="es-ES"/>
        </w:rPr>
        <w:t>RESOLUCION No. TAT-146-02</w:t>
      </w:r>
    </w:p>
    <w:p w:rsidR="00463888" w:rsidRDefault="00463888" w:rsidP="00463888">
      <w:pPr>
        <w:pStyle w:val="Style1"/>
        <w:kinsoku w:val="0"/>
        <w:autoSpaceDE/>
        <w:autoSpaceDN/>
        <w:adjustRightInd/>
        <w:spacing w:before="576"/>
        <w:ind w:right="144"/>
        <w:rPr>
          <w:spacing w:val="-3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TRIBUNAL ADMINISTRATIVO DE TRANSPORTE. </w:t>
      </w:r>
      <w:r>
        <w:rPr>
          <w:spacing w:val="-1"/>
          <w:w w:val="105"/>
          <w:lang w:val="es-ES" w:eastAsia="es-ES"/>
        </w:rPr>
        <w:t xml:space="preserve">San José, a las diez horas </w:t>
      </w:r>
      <w:r>
        <w:rPr>
          <w:spacing w:val="-3"/>
          <w:w w:val="105"/>
          <w:lang w:val="es-ES" w:eastAsia="es-ES"/>
        </w:rPr>
        <w:t>cuarenta y seis minutos del veinticuatro de setiembre del dos mil dos.-</w:t>
      </w:r>
    </w:p>
    <w:p w:rsidR="00463888" w:rsidRDefault="00463888" w:rsidP="00463888">
      <w:pPr>
        <w:pStyle w:val="Style2"/>
        <w:kinsoku w:val="0"/>
        <w:autoSpaceDE/>
        <w:autoSpaceDN/>
        <w:spacing w:before="252"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spacing w:val="8"/>
          <w:w w:val="105"/>
          <w:lang w:val="es-ES" w:eastAsia="es-ES"/>
        </w:rPr>
        <w:t xml:space="preserve">Se conoce Recurso de </w:t>
      </w:r>
      <w:r>
        <w:rPr>
          <w:rStyle w:val="CharacterStyle1"/>
          <w:b/>
          <w:bCs/>
          <w:spacing w:val="8"/>
          <w:w w:val="105"/>
          <w:lang w:val="es-ES" w:eastAsia="es-ES"/>
        </w:rPr>
        <w:t xml:space="preserve">REVOCATORIA CON APELACIÓN EN SUBSIDIO </w:t>
      </w:r>
      <w:r>
        <w:rPr>
          <w:rStyle w:val="CharacterStyle1"/>
          <w:spacing w:val="1"/>
          <w:w w:val="105"/>
          <w:lang w:val="es-ES" w:eastAsia="es-ES"/>
        </w:rPr>
        <w:t xml:space="preserve">interpuesto por el señor </w:t>
      </w:r>
      <w:r>
        <w:rPr>
          <w:rStyle w:val="CharacterStyle1"/>
          <w:b/>
          <w:bCs/>
          <w:spacing w:val="1"/>
          <w:w w:val="105"/>
          <w:lang w:val="es-ES" w:eastAsia="es-ES"/>
        </w:rPr>
        <w:t xml:space="preserve">AACC, cédula de </w:t>
      </w: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residencia </w:t>
      </w:r>
      <w:proofErr w:type="gramStart"/>
      <w:r>
        <w:rPr>
          <w:rStyle w:val="CharacterStyle1"/>
          <w:b/>
          <w:bCs/>
          <w:spacing w:val="-4"/>
          <w:w w:val="105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4"/>
          <w:w w:val="105"/>
          <w:lang w:val="es-ES" w:eastAsia="es-ES"/>
        </w:rPr>
        <w:t xml:space="preserve">., </w:t>
      </w:r>
      <w:r>
        <w:rPr>
          <w:rStyle w:val="CharacterStyle1"/>
          <w:spacing w:val="-4"/>
          <w:w w:val="105"/>
          <w:lang w:val="es-ES" w:eastAsia="es-ES"/>
        </w:rPr>
        <w:t xml:space="preserve">contra el Acuerdo 1° de la Sesión Extraordinaria </w:t>
      </w:r>
      <w:r>
        <w:rPr>
          <w:rStyle w:val="CharacterStyle1"/>
          <w:spacing w:val="-1"/>
          <w:w w:val="105"/>
          <w:lang w:val="es-ES" w:eastAsia="es-ES"/>
        </w:rPr>
        <w:t xml:space="preserve">037-2001 de Junta Directiva del Consejo de Transporte Público publicado al Alcance </w:t>
      </w:r>
      <w:r>
        <w:rPr>
          <w:rStyle w:val="CharacterStyle1"/>
          <w:spacing w:val="-7"/>
          <w:w w:val="105"/>
          <w:lang w:val="es-ES" w:eastAsia="es-ES"/>
        </w:rPr>
        <w:t xml:space="preserve">número 75-A a La Gaceta 207 de fecha 29 de octubre del 2001, dictado por el Consejo de </w:t>
      </w:r>
      <w:r>
        <w:rPr>
          <w:rStyle w:val="CharacterStyle1"/>
          <w:spacing w:val="-3"/>
          <w:w w:val="105"/>
          <w:lang w:val="es-ES" w:eastAsia="es-ES"/>
        </w:rPr>
        <w:t xml:space="preserve">Transporte Público y tramitado en este Despacho bajo </w:t>
      </w: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Expediente Administrativo No. </w:t>
      </w:r>
      <w:r>
        <w:rPr>
          <w:rStyle w:val="CharacterStyle1"/>
          <w:b/>
          <w:bCs/>
          <w:w w:val="105"/>
          <w:lang w:val="es-ES" w:eastAsia="es-ES"/>
        </w:rPr>
        <w:t>TAT-178-02.</w:t>
      </w:r>
    </w:p>
    <w:p w:rsidR="00463888" w:rsidRDefault="00463888" w:rsidP="00463888">
      <w:pPr>
        <w:pStyle w:val="Style1"/>
        <w:kinsoku w:val="0"/>
        <w:autoSpaceDE/>
        <w:autoSpaceDN/>
        <w:adjustRightInd/>
        <w:spacing w:before="72" w:line="199" w:lineRule="auto"/>
        <w:ind w:left="3528"/>
        <w:rPr>
          <w:b/>
          <w:bCs/>
          <w:w w:val="105"/>
          <w:lang w:val="es-ES" w:eastAsia="es-ES"/>
        </w:rPr>
      </w:pPr>
    </w:p>
    <w:p w:rsidR="00463888" w:rsidRDefault="00463888" w:rsidP="00463888">
      <w:pPr>
        <w:pStyle w:val="Style1"/>
        <w:kinsoku w:val="0"/>
        <w:autoSpaceDE/>
        <w:autoSpaceDN/>
        <w:adjustRightInd/>
        <w:spacing w:before="72" w:line="199" w:lineRule="auto"/>
        <w:ind w:left="3528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463888" w:rsidRDefault="00463888" w:rsidP="00463888">
      <w:pPr>
        <w:pStyle w:val="Style2"/>
        <w:kinsoku w:val="0"/>
        <w:autoSpaceDE/>
        <w:autoSpaceDN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PRIMERO: </w:t>
      </w:r>
      <w:r>
        <w:rPr>
          <w:rStyle w:val="CharacterStyle1"/>
          <w:spacing w:val="-4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4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8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463888" w:rsidRDefault="00463888" w:rsidP="00463888">
      <w:pPr>
        <w:pStyle w:val="Style2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 xml:space="preserve">SEGUNDO: </w:t>
      </w:r>
      <w:r>
        <w:rPr>
          <w:rStyle w:val="CharacterStyle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</w:t>
      </w:r>
    </w:p>
    <w:p w:rsidR="00463888" w:rsidRDefault="00463888" w:rsidP="00463888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TERCERO: </w:t>
      </w:r>
      <w:r>
        <w:rPr>
          <w:rStyle w:val="CharacterStyle1"/>
          <w:spacing w:val="-4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6"/>
          <w:w w:val="105"/>
          <w:lang w:val="es-ES" w:eastAsia="es-ES"/>
        </w:rPr>
        <w:t xml:space="preserve">obtenida para cada uno de los participantes, en la cual se le consigna una calificación de 56 </w:t>
      </w:r>
      <w:r>
        <w:rPr>
          <w:rStyle w:val="CharacterStyle1"/>
          <w:spacing w:val="-4"/>
          <w:w w:val="105"/>
          <w:lang w:val="es-ES" w:eastAsia="es-ES"/>
        </w:rPr>
        <w:t>puntos al recurrente.</w:t>
      </w:r>
    </w:p>
    <w:p w:rsidR="00463888" w:rsidRDefault="00463888" w:rsidP="00463888">
      <w:pPr>
        <w:pStyle w:val="Style2"/>
        <w:kinsoku w:val="0"/>
        <w:autoSpaceDE/>
        <w:autoSpaceDN/>
        <w:spacing w:before="25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9"/>
          <w:w w:val="105"/>
          <w:lang w:val="es-ES" w:eastAsia="es-ES"/>
        </w:rPr>
        <w:t xml:space="preserve">CUARTO: </w:t>
      </w:r>
      <w:r>
        <w:rPr>
          <w:rStyle w:val="CharacterStyle1"/>
          <w:spacing w:val="-9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3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4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5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4"/>
          <w:w w:val="105"/>
          <w:lang w:val="es-ES" w:eastAsia="es-ES"/>
        </w:rPr>
        <w:t>setiembre del 2001, en la cual se le consigna una calificación de 56 puntos al recurrente.</w:t>
      </w:r>
    </w:p>
    <w:p w:rsidR="00463888" w:rsidRDefault="00463888" w:rsidP="00463888">
      <w:pPr>
        <w:pStyle w:val="Style2"/>
        <w:kinsoku w:val="0"/>
        <w:autoSpaceDE/>
        <w:autoSpaceDN/>
        <w:spacing w:before="216" w:after="10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 xml:space="preserve">QUINTO: </w:t>
      </w:r>
      <w:r>
        <w:rPr>
          <w:rStyle w:val="CharacterStyle1"/>
          <w:w w:val="105"/>
          <w:lang w:val="es-ES" w:eastAsia="es-ES"/>
        </w:rPr>
        <w:t xml:space="preserve">Que el señor </w:t>
      </w:r>
      <w:r>
        <w:rPr>
          <w:rStyle w:val="CharacterStyle1"/>
          <w:b/>
          <w:bCs/>
          <w:w w:val="105"/>
          <w:lang w:val="es-ES" w:eastAsia="es-ES"/>
        </w:rPr>
        <w:t xml:space="preserve">CC </w:t>
      </w:r>
      <w:r>
        <w:rPr>
          <w:rStyle w:val="CharacterStyle1"/>
          <w:w w:val="105"/>
          <w:lang w:val="es-ES" w:eastAsia="es-ES"/>
        </w:rPr>
        <w:t xml:space="preserve">presentó ante el Consejo de Transporte </w:t>
      </w:r>
      <w:r>
        <w:rPr>
          <w:rStyle w:val="CharacterStyle1"/>
          <w:spacing w:val="-2"/>
          <w:w w:val="105"/>
          <w:lang w:val="es-ES" w:eastAsia="es-ES"/>
        </w:rPr>
        <w:t xml:space="preserve">Público, en fecha </w:t>
      </w:r>
      <w:r>
        <w:rPr>
          <w:rStyle w:val="CharacterStyle1"/>
          <w:spacing w:val="-2"/>
          <w:w w:val="105"/>
          <w:lang w:val="es-ES" w:eastAsia="es-ES"/>
        </w:rPr>
        <w:lastRenderedPageBreak/>
        <w:t xml:space="preserve">05 de noviembre del 2001, recurso de revocatoria con apelación en </w:t>
      </w:r>
      <w:r>
        <w:rPr>
          <w:rStyle w:val="CharacterStyle1"/>
          <w:spacing w:val="-7"/>
          <w:w w:val="105"/>
          <w:lang w:val="es-ES" w:eastAsia="es-ES"/>
        </w:rPr>
        <w:t xml:space="preserve">subsidio, contra el Acuerdo 1° de la Sesión Extraordinaria 037-2001 de Junta Directiva del </w:t>
      </w:r>
      <w:r>
        <w:rPr>
          <w:rStyle w:val="CharacterStyle1"/>
          <w:spacing w:val="-3"/>
          <w:w w:val="105"/>
          <w:lang w:val="es-ES" w:eastAsia="es-ES"/>
        </w:rPr>
        <w:t xml:space="preserve">Consejo de Transporte Público y publicado al Alcance número 75-A a La Gaceta 207 de fecha 29 de octubre del 2001, por considerarlo contrario a sus derechos al excluirlo del </w:t>
      </w:r>
      <w:r>
        <w:rPr>
          <w:rStyle w:val="CharacterStyle1"/>
          <w:spacing w:val="-4"/>
          <w:w w:val="105"/>
          <w:lang w:val="es-ES" w:eastAsia="es-ES"/>
        </w:rPr>
        <w:t>proceso de adjudicación Primer Procedimiento Especial Abreviado de Taxis.</w:t>
      </w:r>
    </w:p>
    <w:p w:rsidR="00463888" w:rsidRDefault="00463888" w:rsidP="00463888">
      <w:pPr>
        <w:pStyle w:val="Style3"/>
        <w:tabs>
          <w:tab w:val="right" w:pos="9950"/>
        </w:tabs>
        <w:kinsoku w:val="0"/>
        <w:autoSpaceDE/>
        <w:autoSpaceDN/>
        <w:adjustRightInd/>
        <w:spacing w:line="285" w:lineRule="exact"/>
        <w:rPr>
          <w:rStyle w:val="CharacterStyle4"/>
          <w:b/>
          <w:bCs/>
          <w:spacing w:val="2"/>
          <w:sz w:val="24"/>
          <w:szCs w:val="24"/>
          <w:lang w:val="es-ES" w:eastAsia="es-ES"/>
        </w:rPr>
      </w:pPr>
    </w:p>
    <w:p w:rsidR="00463888" w:rsidRPr="00D87BD4" w:rsidRDefault="00463888" w:rsidP="00463888">
      <w:pPr>
        <w:pStyle w:val="Style3"/>
        <w:tabs>
          <w:tab w:val="right" w:pos="9950"/>
        </w:tabs>
        <w:kinsoku w:val="0"/>
        <w:autoSpaceDE/>
        <w:autoSpaceDN/>
        <w:adjustRightInd/>
        <w:spacing w:line="285" w:lineRule="exact"/>
        <w:jc w:val="both"/>
        <w:rPr>
          <w:spacing w:val="-4"/>
          <w:w w:val="105"/>
          <w:sz w:val="24"/>
          <w:szCs w:val="24"/>
          <w:lang w:val="es-ES" w:eastAsia="es-ES"/>
        </w:rPr>
      </w:pPr>
      <w:r w:rsidRPr="00D87BD4">
        <w:rPr>
          <w:rStyle w:val="CharacterStyle4"/>
          <w:b/>
          <w:bCs/>
          <w:spacing w:val="2"/>
          <w:sz w:val="24"/>
          <w:szCs w:val="24"/>
          <w:lang w:val="es-ES" w:eastAsia="es-ES"/>
        </w:rPr>
        <w:t xml:space="preserve">SEXTO: </w:t>
      </w:r>
      <w:r w:rsidRPr="00D87BD4"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Que la Junta Directiva del Consejo de Transporte, acogió la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>r</w:t>
      </w:r>
      <w:r w:rsidRPr="00D87BD4">
        <w:rPr>
          <w:rStyle w:val="CharacterStyle4"/>
          <w:spacing w:val="2"/>
          <w:w w:val="105"/>
          <w:sz w:val="24"/>
          <w:szCs w:val="24"/>
          <w:lang w:val="es-ES" w:eastAsia="es-ES"/>
        </w:rPr>
        <w:t>ecomendación de</w:t>
      </w:r>
      <w:r w:rsidRPr="00D87BD4">
        <w:rPr>
          <w:rStyle w:val="CharacterStyle4"/>
          <w:rFonts w:ascii="Bookman Old Style" w:hAnsi="Bookman Old Style" w:cs="Bookman Old Style"/>
          <w:spacing w:val="2"/>
          <w:sz w:val="24"/>
          <w:szCs w:val="24"/>
          <w:lang w:val="es-ES" w:eastAsia="es-ES"/>
        </w:rPr>
        <w:t xml:space="preserve"> </w:t>
      </w:r>
      <w:r w:rsidRPr="00D87BD4"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la </w:t>
      </w:r>
      <w:r w:rsidRPr="00D87BD4">
        <w:rPr>
          <w:spacing w:val="-5"/>
          <w:w w:val="105"/>
          <w:sz w:val="24"/>
          <w:szCs w:val="24"/>
          <w:lang w:val="es-ES" w:eastAsia="es-ES"/>
        </w:rPr>
        <w:t xml:space="preserve">Asesoría Jurídica de esa Institución, emitida mediante oficio N° 012336 donde rechaza la </w:t>
      </w:r>
      <w:r w:rsidRPr="00D87BD4">
        <w:rPr>
          <w:spacing w:val="-1"/>
          <w:w w:val="105"/>
          <w:sz w:val="24"/>
          <w:szCs w:val="24"/>
          <w:lang w:val="es-ES" w:eastAsia="es-ES"/>
        </w:rPr>
        <w:t xml:space="preserve">revocatoria planteada por el recurrente contra la Acuerdo 1° de la Sesión Extraordinaria </w:t>
      </w:r>
      <w:r w:rsidRPr="00D87BD4">
        <w:rPr>
          <w:w w:val="105"/>
          <w:sz w:val="24"/>
          <w:szCs w:val="24"/>
          <w:lang w:val="es-ES" w:eastAsia="es-ES"/>
        </w:rPr>
        <w:t xml:space="preserve">037-2001 de Junta Directiva del Consejo de Transporte Público publicado al Alcance </w:t>
      </w:r>
      <w:r w:rsidRPr="00D87BD4">
        <w:rPr>
          <w:spacing w:val="-2"/>
          <w:w w:val="105"/>
          <w:sz w:val="24"/>
          <w:szCs w:val="24"/>
          <w:lang w:val="es-ES" w:eastAsia="es-ES"/>
        </w:rPr>
        <w:t xml:space="preserve">número 75-A a La Gaceta 207 de fecha 29 de octubre del 2001. Rechazo al recurso de revocatoria efectuado mediante el Artículo 16 de la Sesión Ordinaria N° 49-2001 de fecha </w:t>
      </w:r>
      <w:r w:rsidRPr="00D87BD4">
        <w:rPr>
          <w:spacing w:val="-4"/>
          <w:w w:val="105"/>
          <w:sz w:val="24"/>
          <w:szCs w:val="24"/>
          <w:lang w:val="es-ES" w:eastAsia="es-ES"/>
        </w:rPr>
        <w:t>20 de diciembre del 2001 y en resumen los argumentos de cita:</w:t>
      </w:r>
    </w:p>
    <w:p w:rsidR="00463888" w:rsidRDefault="00463888" w:rsidP="00463888">
      <w:pPr>
        <w:pStyle w:val="Style4"/>
        <w:kinsoku w:val="0"/>
        <w:autoSpaceDE/>
        <w:autoSpaceDN/>
        <w:ind w:right="0" w:firstLine="144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... se rechaza el recurso de revocatoria presentado por los oferentes que infra se detallan, </w:t>
      </w:r>
      <w:r>
        <w:rPr>
          <w:i/>
          <w:iCs/>
          <w:w w:val="105"/>
          <w:lang w:val="es-ES" w:eastAsia="es-ES"/>
        </w:rPr>
        <w:t xml:space="preserve">por cuanto se ha determinado la procedencia del proceso aleatorio referido en la Ley </w:t>
      </w:r>
      <w:r>
        <w:rPr>
          <w:i/>
          <w:iCs/>
          <w:spacing w:val="-1"/>
          <w:w w:val="105"/>
          <w:lang w:val="es-ES" w:eastAsia="es-ES"/>
        </w:rPr>
        <w:t xml:space="preserve">7969, al generarse el presupuesto establecido por la norma, tal cual es, la existencia en </w:t>
      </w:r>
      <w:r>
        <w:rPr>
          <w:i/>
          <w:iCs/>
          <w:spacing w:val="-4"/>
          <w:w w:val="105"/>
          <w:lang w:val="es-ES" w:eastAsia="es-ES"/>
        </w:rPr>
        <w:t xml:space="preserve">una misma base de operación de un número mayor de oferentes con calificación igual, que </w:t>
      </w:r>
      <w:r>
        <w:rPr>
          <w:i/>
          <w:iCs/>
          <w:spacing w:val="-3"/>
          <w:w w:val="105"/>
          <w:lang w:val="es-ES" w:eastAsia="es-ES"/>
        </w:rPr>
        <w:t xml:space="preserve">de concesiones administrativas de taxi por </w:t>
      </w:r>
      <w:proofErr w:type="gramStart"/>
      <w:r>
        <w:rPr>
          <w:i/>
          <w:iCs/>
          <w:spacing w:val="-3"/>
          <w:w w:val="105"/>
          <w:lang w:val="es-ES" w:eastAsia="es-ES"/>
        </w:rPr>
        <w:t>adjudicar ..."</w:t>
      </w:r>
      <w:proofErr w:type="gramEnd"/>
    </w:p>
    <w:p w:rsidR="00463888" w:rsidRDefault="00463888" w:rsidP="00463888">
      <w:pPr>
        <w:pStyle w:val="Style4"/>
        <w:kinsoku w:val="0"/>
        <w:autoSpaceDE/>
        <w:autoSpaceDN/>
        <w:spacing w:before="288"/>
        <w:ind w:right="0"/>
        <w:rPr>
          <w:spacing w:val="-4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SETIMO: </w:t>
      </w:r>
      <w:r>
        <w:rPr>
          <w:spacing w:val="-5"/>
          <w:w w:val="105"/>
          <w:lang w:val="es-ES" w:eastAsia="es-ES"/>
        </w:rPr>
        <w:t xml:space="preserve">Que el Consejo de Transporte Público, publicó mediante el Alcance N° 35 a La </w:t>
      </w:r>
      <w:r>
        <w:rPr>
          <w:spacing w:val="1"/>
          <w:w w:val="105"/>
          <w:lang w:val="es-ES" w:eastAsia="es-ES"/>
        </w:rPr>
        <w:t xml:space="preserve">Gaceta N° 83, de fecha 2 de mayo del 2002, el listado de resolución de las medidas </w:t>
      </w:r>
      <w:r>
        <w:rPr>
          <w:spacing w:val="-3"/>
          <w:w w:val="105"/>
          <w:lang w:val="es-ES" w:eastAsia="es-ES"/>
        </w:rPr>
        <w:t xml:space="preserve">recursivas interpuestas contra el Artículo N° 1 de la Sesión Extraordinaria N° 37-2001 de </w:t>
      </w:r>
      <w:r>
        <w:rPr>
          <w:spacing w:val="-4"/>
          <w:w w:val="105"/>
          <w:lang w:val="es-ES" w:eastAsia="es-ES"/>
        </w:rPr>
        <w:t>fecha 24 de octubre del 2001.</w:t>
      </w:r>
    </w:p>
    <w:p w:rsidR="00463888" w:rsidRDefault="00463888" w:rsidP="00463888">
      <w:pPr>
        <w:pStyle w:val="Style3"/>
        <w:kinsoku w:val="0"/>
        <w:autoSpaceDE/>
        <w:autoSpaceDN/>
        <w:adjustRightInd/>
        <w:spacing w:before="288" w:line="480" w:lineRule="auto"/>
        <w:rPr>
          <w:rStyle w:val="CharacterStyle4"/>
          <w:i/>
          <w:i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8"/>
          <w:sz w:val="24"/>
          <w:szCs w:val="24"/>
          <w:lang w:val="es-ES" w:eastAsia="es-ES"/>
        </w:rPr>
        <w:t xml:space="preserve">OCTAVO: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z w:val="24"/>
          <w:szCs w:val="24"/>
          <w:lang w:val="es-ES" w:eastAsia="es-ES"/>
        </w:rPr>
        <w:t xml:space="preserve">Redacta la Jueza Pérez Peláez;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>y,</w:t>
      </w:r>
    </w:p>
    <w:p w:rsidR="00463888" w:rsidRDefault="00463888" w:rsidP="00463888">
      <w:pPr>
        <w:pStyle w:val="Style3"/>
        <w:kinsoku w:val="0"/>
        <w:autoSpaceDE/>
        <w:autoSpaceDN/>
        <w:adjustRightInd/>
        <w:spacing w:before="216" w:line="199" w:lineRule="auto"/>
        <w:ind w:left="3384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CONSIDERANDO:</w:t>
      </w:r>
    </w:p>
    <w:p w:rsidR="00463888" w:rsidRDefault="00463888" w:rsidP="00463888">
      <w:pPr>
        <w:pStyle w:val="Style4"/>
        <w:numPr>
          <w:ilvl w:val="0"/>
          <w:numId w:val="1"/>
        </w:numPr>
        <w:tabs>
          <w:tab w:val="clear" w:pos="360"/>
          <w:tab w:val="num" w:pos="432"/>
          <w:tab w:val="left" w:pos="8732"/>
        </w:tabs>
        <w:kinsoku w:val="0"/>
        <w:autoSpaceDE/>
        <w:autoSpaceDN/>
        <w:spacing w:before="216"/>
        <w:ind w:right="-57"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RC-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463888" w:rsidRDefault="00463888" w:rsidP="00463888">
      <w:pPr>
        <w:pStyle w:val="Style4"/>
        <w:numPr>
          <w:ilvl w:val="0"/>
          <w:numId w:val="1"/>
        </w:numPr>
        <w:tabs>
          <w:tab w:val="clear" w:pos="360"/>
          <w:tab w:val="num" w:pos="432"/>
          <w:tab w:val="left" w:pos="8732"/>
        </w:tabs>
        <w:kinsoku w:val="0"/>
        <w:autoSpaceDE/>
        <w:autoSpaceDN/>
        <w:ind w:right="-57"/>
        <w:rPr>
          <w:spacing w:val="-5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SOBRE LA ADMISIBILIDAD DEL RECURSO: </w:t>
      </w:r>
      <w:r>
        <w:rPr>
          <w:b/>
          <w:bCs/>
          <w:spacing w:val="-3"/>
          <w:u w:val="single"/>
          <w:lang w:val="es-ES" w:eastAsia="es-ES"/>
        </w:rPr>
        <w:t>En cuanto a la Legitimación:</w:t>
      </w:r>
      <w:r>
        <w:rPr>
          <w:spacing w:val="-3"/>
          <w:w w:val="105"/>
          <w:lang w:val="es-ES" w:eastAsia="es-ES"/>
        </w:rPr>
        <w:t xml:space="preserve"> El </w:t>
      </w:r>
      <w:r>
        <w:rPr>
          <w:spacing w:val="1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1"/>
          <w:lang w:val="es-ES" w:eastAsia="es-ES"/>
        </w:rPr>
        <w:t xml:space="preserve">CC, </w:t>
      </w:r>
      <w:r w:rsidRPr="00D87BD4">
        <w:rPr>
          <w:bCs/>
          <w:spacing w:val="1"/>
          <w:lang w:val="es-ES" w:eastAsia="es-ES"/>
        </w:rPr>
        <w:t xml:space="preserve">quien </w:t>
      </w:r>
      <w:r>
        <w:rPr>
          <w:spacing w:val="1"/>
          <w:w w:val="105"/>
          <w:lang w:val="es-ES" w:eastAsia="es-ES"/>
        </w:rPr>
        <w:t xml:space="preserve">es oferente del concurso </w:t>
      </w:r>
      <w:r>
        <w:rPr>
          <w:w w:val="105"/>
          <w:lang w:val="es-ES" w:eastAsia="es-ES"/>
        </w:rPr>
        <w:t xml:space="preserve">público. </w:t>
      </w:r>
      <w:r>
        <w:rPr>
          <w:b/>
          <w:bCs/>
          <w:u w:val="single"/>
          <w:lang w:val="es-ES" w:eastAsia="es-ES"/>
        </w:rPr>
        <w:t xml:space="preserve">En </w:t>
      </w:r>
      <w:r>
        <w:rPr>
          <w:b/>
          <w:bCs/>
          <w:u w:val="single"/>
          <w:lang w:val="es-ES" w:eastAsia="es-ES"/>
        </w:rPr>
        <w:lastRenderedPageBreak/>
        <w:t>cuanto al plazo de presentación del recurso:</w:t>
      </w:r>
      <w:r>
        <w:rPr>
          <w:w w:val="105"/>
          <w:lang w:val="es-ES" w:eastAsia="es-ES"/>
        </w:rPr>
        <w:t xml:space="preserve"> Conforme al estudio efectuado </w:t>
      </w:r>
      <w:r>
        <w:rPr>
          <w:spacing w:val="-7"/>
          <w:w w:val="105"/>
          <w:lang w:val="es-ES" w:eastAsia="es-ES"/>
        </w:rPr>
        <w:t xml:space="preserve">el Recurso 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5"/>
          <w:w w:val="105"/>
          <w:lang w:val="es-ES" w:eastAsia="es-ES"/>
        </w:rPr>
        <w:t>N° 7969, del 28 de enero del 2000.</w:t>
      </w:r>
    </w:p>
    <w:p w:rsidR="00463888" w:rsidRPr="0076354A" w:rsidRDefault="00463888" w:rsidP="00463888">
      <w:pPr>
        <w:pStyle w:val="Style3"/>
        <w:numPr>
          <w:ilvl w:val="0"/>
          <w:numId w:val="1"/>
        </w:numPr>
        <w:tabs>
          <w:tab w:val="clear" w:pos="360"/>
          <w:tab w:val="num" w:pos="432"/>
          <w:tab w:val="left" w:pos="8732"/>
        </w:tabs>
        <w:kinsoku w:val="0"/>
        <w:autoSpaceDE/>
        <w:autoSpaceDN/>
        <w:adjustRightInd/>
        <w:spacing w:before="792" w:after="108"/>
        <w:ind w:right="-57"/>
        <w:jc w:val="both"/>
        <w:rPr>
          <w:spacing w:val="-4"/>
          <w:w w:val="105"/>
          <w:sz w:val="24"/>
          <w:szCs w:val="24"/>
          <w:lang w:val="es-ES" w:eastAsia="es-ES"/>
        </w:rPr>
      </w:pPr>
      <w:r w:rsidRPr="0076354A">
        <w:rPr>
          <w:rStyle w:val="CharacterStyle4"/>
          <w:b/>
          <w:bCs/>
          <w:spacing w:val="2"/>
          <w:sz w:val="24"/>
          <w:szCs w:val="24"/>
          <w:lang w:val="es-ES" w:eastAsia="es-ES"/>
        </w:rPr>
        <w:t xml:space="preserve">SOBRE LOS HECHOS PROBADOS.- </w:t>
      </w:r>
      <w:r w:rsidRPr="0076354A"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De importancia para la decisión de este </w:t>
      </w:r>
      <w:r w:rsidRPr="0076354A"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asunto, se estiman como debidamente demostrados los siguientes hechos por cuanto así han </w:t>
      </w:r>
      <w:r w:rsidRPr="0076354A"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sido acreditados: </w:t>
      </w:r>
      <w:r w:rsidRPr="0076354A">
        <w:rPr>
          <w:rStyle w:val="CharacterStyle4"/>
          <w:b/>
          <w:bCs/>
          <w:spacing w:val="1"/>
          <w:sz w:val="24"/>
          <w:szCs w:val="24"/>
          <w:lang w:val="es-ES" w:eastAsia="es-ES"/>
        </w:rPr>
        <w:t xml:space="preserve">A).- </w:t>
      </w:r>
      <w:r w:rsidRPr="0076354A"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Que el Consejo de Transporte Público publicó en el Alcance 45 a </w:t>
      </w:r>
      <w:r w:rsidRPr="0076354A"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la Gaceta N° 134 del 12 de julio del 2000 el proyecto del "REGLAMENTO DEL PRIMER </w:t>
      </w:r>
      <w:r w:rsidRPr="0076354A">
        <w:rPr>
          <w:rStyle w:val="CharacterStyle4"/>
          <w:spacing w:val="20"/>
          <w:w w:val="105"/>
          <w:sz w:val="24"/>
          <w:szCs w:val="24"/>
          <w:lang w:val="es-ES" w:eastAsia="es-ES"/>
        </w:rPr>
        <w:t xml:space="preserve">PROCEDIMIENTO ESPECIAL ABREVIADO PARA EL TRANSPORTE </w:t>
      </w:r>
      <w:r w:rsidRPr="0076354A"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REMUNERADO DE PERSONAS EN VEHÍCULOS EN LA MODALIDAD DE TAXI", </w:t>
      </w:r>
      <w:r w:rsidRPr="0076354A">
        <w:rPr>
          <w:rStyle w:val="CharacterStyle4"/>
          <w:spacing w:val="7"/>
          <w:w w:val="105"/>
          <w:sz w:val="24"/>
          <w:szCs w:val="24"/>
          <w:lang w:val="es-ES" w:eastAsia="es-ES"/>
        </w:rPr>
        <w:t>el cual sometió a audiencia pública para que en un plazo de diez días hábiles, los</w:t>
      </w:r>
      <w:r>
        <w:rPr>
          <w:rStyle w:val="CharacterStyle4"/>
          <w:spacing w:val="7"/>
          <w:w w:val="105"/>
          <w:sz w:val="24"/>
          <w:szCs w:val="24"/>
          <w:lang w:val="es-ES" w:eastAsia="es-ES"/>
        </w:rPr>
        <w:t xml:space="preserve"> </w:t>
      </w:r>
      <w:r w:rsidRPr="0076354A">
        <w:rPr>
          <w:spacing w:val="1"/>
          <w:w w:val="105"/>
          <w:sz w:val="24"/>
          <w:szCs w:val="24"/>
          <w:lang w:val="es-ES" w:eastAsia="es-ES"/>
        </w:rPr>
        <w:t>interesados, presentaran las objeciones que estimaran convenientes. B).- Que me</w:t>
      </w:r>
      <w:r>
        <w:rPr>
          <w:spacing w:val="1"/>
          <w:w w:val="105"/>
          <w:sz w:val="24"/>
          <w:szCs w:val="24"/>
          <w:lang w:val="es-ES" w:eastAsia="es-ES"/>
        </w:rPr>
        <w:t>diante</w:t>
      </w:r>
      <w:r w:rsidRPr="0076354A">
        <w:rPr>
          <w:spacing w:val="1"/>
          <w:w w:val="105"/>
          <w:sz w:val="24"/>
          <w:szCs w:val="24"/>
          <w:lang w:val="es-ES" w:eastAsia="es-ES"/>
        </w:rPr>
        <w:t xml:space="preserve"> </w:t>
      </w:r>
      <w:r w:rsidRPr="0076354A">
        <w:rPr>
          <w:spacing w:val="-8"/>
          <w:w w:val="105"/>
          <w:sz w:val="24"/>
          <w:szCs w:val="24"/>
          <w:lang w:val="es-ES" w:eastAsia="es-ES"/>
        </w:rPr>
        <w:t xml:space="preserve">Decreto Ejecutivo N° 28913-MOPT y su reforma, publicado el 19 de setiembre del 2000, el </w:t>
      </w:r>
      <w:r w:rsidRPr="0076354A">
        <w:rPr>
          <w:spacing w:val="1"/>
          <w:w w:val="105"/>
          <w:sz w:val="24"/>
          <w:szCs w:val="24"/>
          <w:lang w:val="es-ES" w:eastAsia="es-ES"/>
        </w:rPr>
        <w:t xml:space="preserve">Consejo de Transporte Público, somete a licitación pública la concesión del servicio </w:t>
      </w:r>
      <w:r w:rsidRPr="0076354A">
        <w:rPr>
          <w:spacing w:val="-6"/>
          <w:w w:val="105"/>
          <w:sz w:val="24"/>
          <w:szCs w:val="24"/>
          <w:lang w:val="es-ES" w:eastAsia="es-ES"/>
        </w:rPr>
        <w:t xml:space="preserve">público de taxi, según "REGLAMENTO DEL PRIMER PROCEDIMIENTO ESPECIAL </w:t>
      </w:r>
      <w:r w:rsidRPr="0076354A">
        <w:rPr>
          <w:w w:val="105"/>
          <w:sz w:val="24"/>
          <w:szCs w:val="24"/>
          <w:lang w:val="es-ES" w:eastAsia="es-ES"/>
        </w:rPr>
        <w:t xml:space="preserve">ABREVIADO PARA EL TRANSPORTE REMUNERADO DE PERSONAS EN </w:t>
      </w:r>
      <w:r w:rsidRPr="0076354A">
        <w:rPr>
          <w:spacing w:val="-4"/>
          <w:w w:val="105"/>
          <w:sz w:val="24"/>
          <w:szCs w:val="24"/>
          <w:lang w:val="es-ES" w:eastAsia="es-ES"/>
        </w:rPr>
        <w:t xml:space="preserve">VEHICULOS EN LA MODALIDAD DE TAXI". </w:t>
      </w:r>
      <w:r w:rsidRPr="0076354A">
        <w:rPr>
          <w:b/>
          <w:bCs/>
          <w:spacing w:val="-4"/>
          <w:sz w:val="24"/>
          <w:szCs w:val="24"/>
          <w:lang w:val="es-ES" w:eastAsia="es-ES"/>
        </w:rPr>
        <w:t xml:space="preserve">C).- </w:t>
      </w:r>
      <w:r w:rsidRPr="0076354A">
        <w:rPr>
          <w:spacing w:val="-4"/>
          <w:w w:val="105"/>
          <w:sz w:val="24"/>
          <w:szCs w:val="24"/>
          <w:lang w:val="es-ES" w:eastAsia="es-ES"/>
        </w:rPr>
        <w:t xml:space="preserve">Que el recurrente participó en el </w:t>
      </w:r>
      <w:r w:rsidRPr="0076354A">
        <w:rPr>
          <w:spacing w:val="-3"/>
          <w:w w:val="105"/>
          <w:sz w:val="24"/>
          <w:szCs w:val="24"/>
          <w:lang w:val="es-ES" w:eastAsia="es-ES"/>
        </w:rPr>
        <w:t>concurso público mediante formulario de oferta N°</w:t>
      </w:r>
      <w:r>
        <w:rPr>
          <w:spacing w:val="-3"/>
          <w:w w:val="105"/>
          <w:sz w:val="24"/>
          <w:szCs w:val="24"/>
          <w:lang w:val="es-ES" w:eastAsia="es-ES"/>
        </w:rPr>
        <w:t>….</w:t>
      </w:r>
      <w:r w:rsidRPr="0076354A">
        <w:rPr>
          <w:spacing w:val="-3"/>
          <w:w w:val="105"/>
          <w:sz w:val="24"/>
          <w:szCs w:val="24"/>
          <w:lang w:val="es-ES" w:eastAsia="es-ES"/>
        </w:rPr>
        <w:t xml:space="preserve"> (visible a folios 1 al 15 del </w:t>
      </w:r>
      <w:r w:rsidRPr="0076354A">
        <w:rPr>
          <w:spacing w:val="-5"/>
          <w:w w:val="105"/>
          <w:sz w:val="24"/>
          <w:szCs w:val="24"/>
          <w:lang w:val="es-ES" w:eastAsia="es-ES"/>
        </w:rPr>
        <w:t xml:space="preserve">expediente).D).- Que el recurrente presenta las certificaciones de la Caja Costarricense del </w:t>
      </w:r>
      <w:r w:rsidRPr="0076354A">
        <w:rPr>
          <w:spacing w:val="-1"/>
          <w:w w:val="105"/>
          <w:sz w:val="24"/>
          <w:szCs w:val="24"/>
          <w:lang w:val="es-ES" w:eastAsia="es-ES"/>
        </w:rPr>
        <w:t xml:space="preserve">Seguro Social que demuestran los ingresos reportados en el período que va de enero de </w:t>
      </w:r>
      <w:r w:rsidRPr="0076354A">
        <w:rPr>
          <w:w w:val="105"/>
          <w:sz w:val="24"/>
          <w:szCs w:val="24"/>
          <w:lang w:val="es-ES" w:eastAsia="es-ES"/>
        </w:rPr>
        <w:t xml:space="preserve">1995 a diciembre de 1999 (visibles a folios 8 al 10 del expediente). E).- El recurrente </w:t>
      </w:r>
      <w:r w:rsidRPr="0076354A">
        <w:rPr>
          <w:spacing w:val="-7"/>
          <w:w w:val="105"/>
          <w:sz w:val="24"/>
          <w:szCs w:val="24"/>
          <w:lang w:val="es-ES" w:eastAsia="es-ES"/>
        </w:rPr>
        <w:t xml:space="preserve">presenta la certificación de que la Licencia de conductor C </w:t>
      </w:r>
      <w:r w:rsidRPr="0076354A">
        <w:rPr>
          <w:b/>
          <w:bCs/>
          <w:spacing w:val="-7"/>
          <w:sz w:val="24"/>
          <w:szCs w:val="24"/>
          <w:lang w:val="es-ES" w:eastAsia="es-ES"/>
        </w:rPr>
        <w:t xml:space="preserve">1 </w:t>
      </w:r>
      <w:r w:rsidRPr="0076354A">
        <w:rPr>
          <w:spacing w:val="-7"/>
          <w:w w:val="105"/>
          <w:sz w:val="24"/>
          <w:szCs w:val="24"/>
          <w:lang w:val="es-ES" w:eastAsia="es-ES"/>
        </w:rPr>
        <w:t xml:space="preserve">se encuentra vigente al día de </w:t>
      </w:r>
      <w:r w:rsidRPr="0076354A">
        <w:rPr>
          <w:spacing w:val="-1"/>
          <w:w w:val="105"/>
          <w:sz w:val="24"/>
          <w:szCs w:val="24"/>
          <w:lang w:val="es-ES" w:eastAsia="es-ES"/>
        </w:rPr>
        <w:t xml:space="preserve">presentar la oferta (visibles a folio 12 del expediente). F).- Que el recurrente presenta </w:t>
      </w:r>
      <w:r w:rsidRPr="0076354A">
        <w:rPr>
          <w:spacing w:val="-7"/>
          <w:w w:val="105"/>
          <w:sz w:val="24"/>
          <w:szCs w:val="24"/>
          <w:lang w:val="es-ES" w:eastAsia="es-ES"/>
        </w:rPr>
        <w:t xml:space="preserve">certificación emitida por el Departamento de Administración de Concesiones del código de </w:t>
      </w:r>
      <w:r w:rsidRPr="0076354A">
        <w:rPr>
          <w:spacing w:val="-2"/>
          <w:w w:val="105"/>
          <w:sz w:val="24"/>
          <w:szCs w:val="24"/>
          <w:lang w:val="es-ES" w:eastAsia="es-ES"/>
        </w:rPr>
        <w:t xml:space="preserve">conductor asignado (visibles a folio 11 del expediente). </w:t>
      </w:r>
      <w:r w:rsidRPr="0076354A">
        <w:rPr>
          <w:b/>
          <w:bCs/>
          <w:spacing w:val="-2"/>
          <w:sz w:val="24"/>
          <w:szCs w:val="24"/>
          <w:lang w:val="es-ES" w:eastAsia="es-ES"/>
        </w:rPr>
        <w:t xml:space="preserve">G).- </w:t>
      </w:r>
      <w:r w:rsidRPr="0076354A">
        <w:rPr>
          <w:spacing w:val="-2"/>
          <w:w w:val="105"/>
          <w:sz w:val="24"/>
          <w:szCs w:val="24"/>
          <w:lang w:val="es-ES" w:eastAsia="es-ES"/>
        </w:rPr>
        <w:t xml:space="preserve">Que el recurrente aporta el </w:t>
      </w:r>
      <w:r w:rsidRPr="0076354A">
        <w:rPr>
          <w:spacing w:val="1"/>
          <w:w w:val="105"/>
          <w:sz w:val="24"/>
          <w:szCs w:val="24"/>
          <w:lang w:val="es-ES" w:eastAsia="es-ES"/>
        </w:rPr>
        <w:t xml:space="preserve">recibo correspondiente del depósito de la garantía de participación en la Custodia de </w:t>
      </w:r>
      <w:r w:rsidRPr="0076354A">
        <w:rPr>
          <w:spacing w:val="-4"/>
          <w:w w:val="105"/>
          <w:sz w:val="24"/>
          <w:szCs w:val="24"/>
          <w:lang w:val="es-ES" w:eastAsia="es-ES"/>
        </w:rPr>
        <w:t xml:space="preserve">Valores N° 2745 del MOPT, en el Banco Nacional de Costa Rica (visibles a folio 5 del </w:t>
      </w:r>
      <w:r w:rsidRPr="0076354A">
        <w:rPr>
          <w:spacing w:val="-1"/>
          <w:w w:val="105"/>
          <w:sz w:val="24"/>
          <w:szCs w:val="24"/>
          <w:lang w:val="es-ES" w:eastAsia="es-ES"/>
        </w:rPr>
        <w:t xml:space="preserve">expediente). </w:t>
      </w:r>
      <w:r w:rsidRPr="0076354A">
        <w:rPr>
          <w:b/>
          <w:bCs/>
          <w:spacing w:val="-1"/>
          <w:sz w:val="24"/>
          <w:szCs w:val="24"/>
          <w:lang w:val="es-ES" w:eastAsia="es-ES"/>
        </w:rPr>
        <w:t xml:space="preserve">H.- </w:t>
      </w:r>
      <w:r w:rsidRPr="0076354A">
        <w:rPr>
          <w:spacing w:val="-1"/>
          <w:w w:val="105"/>
          <w:sz w:val="24"/>
          <w:szCs w:val="24"/>
          <w:lang w:val="es-ES" w:eastAsia="es-ES"/>
        </w:rPr>
        <w:t xml:space="preserve">La base de operación 601090 se adjudicaron 31 concesiones a oferentes </w:t>
      </w:r>
      <w:r w:rsidRPr="0076354A">
        <w:rPr>
          <w:spacing w:val="-3"/>
          <w:w w:val="105"/>
          <w:sz w:val="24"/>
          <w:szCs w:val="24"/>
          <w:lang w:val="es-ES" w:eastAsia="es-ES"/>
        </w:rPr>
        <w:t xml:space="preserve">con una calificación de 80% (visible a pág. 41 del Alcance N°75-A a La Gaceta N°207, del </w:t>
      </w:r>
      <w:r w:rsidRPr="0076354A">
        <w:rPr>
          <w:spacing w:val="-4"/>
          <w:w w:val="105"/>
          <w:sz w:val="24"/>
          <w:szCs w:val="24"/>
          <w:lang w:val="es-ES" w:eastAsia="es-ES"/>
        </w:rPr>
        <w:t xml:space="preserve">29 de octubre del 2001). </w:t>
      </w:r>
      <w:r w:rsidRPr="0076354A">
        <w:rPr>
          <w:b/>
          <w:bCs/>
          <w:spacing w:val="-4"/>
          <w:sz w:val="24"/>
          <w:szCs w:val="24"/>
          <w:lang w:val="es-ES" w:eastAsia="es-ES"/>
        </w:rPr>
        <w:t xml:space="preserve">I- </w:t>
      </w:r>
      <w:r w:rsidRPr="0076354A">
        <w:rPr>
          <w:spacing w:val="-4"/>
          <w:w w:val="105"/>
          <w:sz w:val="24"/>
          <w:szCs w:val="24"/>
          <w:lang w:val="es-ES" w:eastAsia="es-ES"/>
        </w:rPr>
        <w:t xml:space="preserve">Que la adjudicación de las 31 concesiones fue revocada y en su </w:t>
      </w:r>
      <w:r w:rsidRPr="0076354A">
        <w:rPr>
          <w:spacing w:val="-6"/>
          <w:w w:val="105"/>
          <w:sz w:val="24"/>
          <w:szCs w:val="24"/>
          <w:lang w:val="es-ES" w:eastAsia="es-ES"/>
        </w:rPr>
        <w:t xml:space="preserve">lugar se adjudicaron directamente 3 a oferentes con una calificación de 100% y el resto fue </w:t>
      </w:r>
      <w:r w:rsidRPr="0076354A">
        <w:rPr>
          <w:spacing w:val="-1"/>
          <w:w w:val="105"/>
          <w:sz w:val="24"/>
          <w:szCs w:val="24"/>
          <w:lang w:val="es-ES" w:eastAsia="es-ES"/>
        </w:rPr>
        <w:t xml:space="preserve">enviado al proceso aleatorio (visible a pág. 70 del Alcance N°35 a La Gaceta N°83, del 2 </w:t>
      </w:r>
      <w:r w:rsidRPr="0076354A">
        <w:rPr>
          <w:spacing w:val="-4"/>
          <w:w w:val="105"/>
          <w:sz w:val="24"/>
          <w:szCs w:val="24"/>
          <w:lang w:val="es-ES" w:eastAsia="es-ES"/>
        </w:rPr>
        <w:t>de mayo del 2002).</w:t>
      </w:r>
    </w:p>
    <w:p w:rsidR="00463888" w:rsidRDefault="00463888" w:rsidP="00463888">
      <w:pPr>
        <w:pStyle w:val="Style6"/>
        <w:kinsoku w:val="0"/>
        <w:autoSpaceDE/>
        <w:autoSpaceDN/>
        <w:adjustRightInd/>
        <w:spacing w:before="360" w:line="208" w:lineRule="auto"/>
        <w:rPr>
          <w:lang w:eastAsia="en-US"/>
        </w:rPr>
      </w:pPr>
      <w:r>
        <w:rPr>
          <w:b/>
          <w:bCs/>
          <w:lang w:val="es-ES" w:eastAsia="es-ES"/>
        </w:rPr>
        <w:t>4.- HECHOS NO PROBADOS.</w:t>
      </w:r>
      <w:r>
        <w:rPr>
          <w:b/>
          <w:bCs/>
          <w:lang w:val="es-ES" w:eastAsia="es-ES"/>
        </w:rPr>
        <w:noBreakHyphen/>
      </w:r>
    </w:p>
    <w:p w:rsidR="00463888" w:rsidRDefault="00463888" w:rsidP="00463888">
      <w:pPr>
        <w:pStyle w:val="Style6"/>
        <w:kinsoku w:val="0"/>
        <w:autoSpaceDE/>
        <w:autoSpaceDN/>
        <w:adjustRightInd/>
        <w:spacing w:before="288" w:line="480" w:lineRule="auto"/>
        <w:ind w:right="-57"/>
        <w:rPr>
          <w:spacing w:val="-7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>Ninguno de importancia para la resolución del presente asunto.</w:t>
      </w:r>
    </w:p>
    <w:p w:rsidR="00463888" w:rsidRDefault="00463888" w:rsidP="00463888">
      <w:pPr>
        <w:pStyle w:val="Style6"/>
        <w:kinsoku w:val="0"/>
        <w:autoSpaceDE/>
        <w:autoSpaceDN/>
        <w:adjustRightInd/>
        <w:spacing w:before="288" w:line="480" w:lineRule="auto"/>
        <w:ind w:right="-57"/>
        <w:rPr>
          <w:b/>
          <w:bCs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 </w:t>
      </w:r>
      <w:r>
        <w:rPr>
          <w:b/>
          <w:bCs/>
          <w:lang w:val="es-ES" w:eastAsia="es-ES"/>
        </w:rPr>
        <w:t>SOBRE EL FONDO.-</w:t>
      </w:r>
    </w:p>
    <w:p w:rsidR="00463888" w:rsidRDefault="00463888" w:rsidP="00463888">
      <w:pPr>
        <w:pStyle w:val="Style6"/>
        <w:kinsoku w:val="0"/>
        <w:autoSpaceDE/>
        <w:autoSpaceDN/>
        <w:adjustRightInd/>
        <w:spacing w:before="216"/>
        <w:ind w:right="72"/>
        <w:jc w:val="both"/>
        <w:rPr>
          <w:spacing w:val="-2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lastRenderedPageBreak/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6"/>
          <w:w w:val="105"/>
          <w:lang w:val="es-ES" w:eastAsia="es-ES"/>
        </w:rPr>
        <w:t xml:space="preserve">cuestionando las razones en que se basó para consignar la oferta señor </w:t>
      </w:r>
      <w:r>
        <w:rPr>
          <w:b/>
          <w:bCs/>
          <w:spacing w:val="6"/>
          <w:lang w:val="es-ES" w:eastAsia="es-ES"/>
        </w:rPr>
        <w:t>C</w:t>
      </w:r>
      <w:r>
        <w:rPr>
          <w:b/>
          <w:bCs/>
          <w:spacing w:val="-2"/>
          <w:lang w:val="es-ES" w:eastAsia="es-ES"/>
        </w:rPr>
        <w:t xml:space="preserve">C </w:t>
      </w:r>
      <w:r>
        <w:rPr>
          <w:spacing w:val="-2"/>
          <w:w w:val="105"/>
          <w:lang w:val="es-ES" w:eastAsia="es-ES"/>
        </w:rPr>
        <w:t>con una calificación de 56 puntos, excluyéndolo del proceso de licitación.</w:t>
      </w:r>
    </w:p>
    <w:p w:rsidR="00463888" w:rsidRDefault="00463888" w:rsidP="00463888">
      <w:pPr>
        <w:pStyle w:val="Style5"/>
        <w:kinsoku w:val="0"/>
        <w:autoSpaceDE/>
        <w:autoSpaceDN/>
        <w:spacing w:before="180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La Dirección de Asuntos Jurídicos, del Consejo de Transporte Público, mediante oficio </w:t>
      </w:r>
      <w:r>
        <w:rPr>
          <w:w w:val="105"/>
          <w:lang w:val="es-ES" w:eastAsia="es-ES"/>
        </w:rPr>
        <w:t xml:space="preserve">012336, del 14 de diciembre </w:t>
      </w:r>
      <w:r w:rsidRPr="0076354A">
        <w:rPr>
          <w:bCs/>
          <w:lang w:val="es-ES" w:eastAsia="es-ES"/>
        </w:rPr>
        <w:t>del</w:t>
      </w:r>
      <w:r>
        <w:rPr>
          <w:b/>
          <w:bCs/>
          <w:lang w:val="es-ES" w:eastAsia="es-ES"/>
        </w:rPr>
        <w:t xml:space="preserve"> </w:t>
      </w:r>
      <w:r>
        <w:rPr>
          <w:w w:val="105"/>
          <w:lang w:val="es-ES" w:eastAsia="es-ES"/>
        </w:rPr>
        <w:t xml:space="preserve">2001, expresamente establece que la Administración </w:t>
      </w:r>
      <w:r>
        <w:rPr>
          <w:spacing w:val="-7"/>
          <w:w w:val="105"/>
          <w:lang w:val="es-ES" w:eastAsia="es-ES"/>
        </w:rPr>
        <w:t xml:space="preserve">incurrió en omisiones a la hora de evaluar la oferta presentada por el recurrente, a la cual le </w:t>
      </w:r>
      <w:r>
        <w:rPr>
          <w:spacing w:val="-3"/>
          <w:w w:val="105"/>
          <w:lang w:val="es-ES" w:eastAsia="es-ES"/>
        </w:rPr>
        <w:t>corresponde un 80% y no un 56% como se le calificó, al respecto señaló lo siguiente:</w:t>
      </w:r>
    </w:p>
    <w:p w:rsidR="00463888" w:rsidRDefault="00463888" w:rsidP="00463888">
      <w:pPr>
        <w:pStyle w:val="Style6"/>
        <w:kinsoku w:val="0"/>
        <w:autoSpaceDE/>
        <w:autoSpaceDN/>
        <w:adjustRightInd/>
        <w:spacing w:before="216"/>
        <w:ind w:left="576" w:right="648"/>
        <w:jc w:val="both"/>
        <w:rPr>
          <w:i/>
          <w:iCs/>
          <w:spacing w:val="-9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"la evaluación no consideró todas las certificaciones de la CCSS presentadas </w:t>
      </w:r>
      <w:r>
        <w:rPr>
          <w:i/>
          <w:iCs/>
          <w:spacing w:val="10"/>
          <w:w w:val="105"/>
          <w:lang w:val="es-ES" w:eastAsia="es-ES"/>
        </w:rPr>
        <w:t xml:space="preserve">previamente junto con el formulario de la oferta para la concesión </w:t>
      </w:r>
      <w:r>
        <w:rPr>
          <w:i/>
          <w:iCs/>
          <w:spacing w:val="-6"/>
          <w:w w:val="105"/>
          <w:lang w:val="es-ES" w:eastAsia="es-ES"/>
        </w:rPr>
        <w:t xml:space="preserve">Administrativa de Servicio de Transporte Público (Modalidad Taxi) obteniendo </w:t>
      </w:r>
      <w:r>
        <w:rPr>
          <w:i/>
          <w:iCs/>
          <w:spacing w:val="-9"/>
          <w:w w:val="105"/>
          <w:lang w:val="es-ES" w:eastAsia="es-ES"/>
        </w:rPr>
        <w:t>como resultado un 56 por ciento, por lo que se deberá modificar su calificación.</w:t>
      </w:r>
    </w:p>
    <w:p w:rsidR="00463888" w:rsidRDefault="00463888" w:rsidP="00463888">
      <w:pPr>
        <w:pStyle w:val="Style6"/>
        <w:kinsoku w:val="0"/>
        <w:autoSpaceDE/>
        <w:autoSpaceDN/>
        <w:adjustRightInd/>
        <w:spacing w:before="216"/>
        <w:ind w:left="576" w:right="648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9"/>
          <w:w w:val="105"/>
          <w:lang w:val="es-ES" w:eastAsia="es-ES"/>
        </w:rPr>
        <w:t xml:space="preserve"> </w:t>
      </w:r>
      <w:r>
        <w:rPr>
          <w:i/>
          <w:iCs/>
          <w:spacing w:val="-8"/>
          <w:w w:val="105"/>
          <w:lang w:val="es-ES" w:eastAsia="es-ES"/>
        </w:rPr>
        <w:t xml:space="preserve">...Teniendo conocimiento de la metodología de evaluación y adjudicación, debe </w:t>
      </w:r>
      <w:r>
        <w:rPr>
          <w:i/>
          <w:iCs/>
          <w:spacing w:val="-4"/>
          <w:w w:val="105"/>
          <w:lang w:val="es-ES" w:eastAsia="es-ES"/>
        </w:rPr>
        <w:t xml:space="preserve">determinarse que el hoy oferente, para este caso en particular, optó por la base </w:t>
      </w:r>
      <w:r>
        <w:rPr>
          <w:i/>
          <w:iCs/>
          <w:spacing w:val="-7"/>
          <w:w w:val="105"/>
          <w:lang w:val="es-ES" w:eastAsia="es-ES"/>
        </w:rPr>
        <w:t xml:space="preserve">de operación cuyo código es 601090, base que se adjudicó en forma directa con nota cien, para 31 oferentes que alcanzaron en forma directa, aún cuando a su </w:t>
      </w:r>
      <w:r>
        <w:rPr>
          <w:i/>
          <w:iCs/>
          <w:spacing w:val="-2"/>
          <w:w w:val="105"/>
          <w:lang w:val="es-ES" w:eastAsia="es-ES"/>
        </w:rPr>
        <w:t xml:space="preserve">calificación se le reconozcan los dieciséis puntos por certificación de salarios </w:t>
      </w:r>
      <w:r>
        <w:rPr>
          <w:i/>
          <w:iCs/>
          <w:spacing w:val="1"/>
          <w:w w:val="105"/>
          <w:lang w:val="es-ES" w:eastAsia="es-ES"/>
        </w:rPr>
        <w:t xml:space="preserve">de la CCSS para acceder a su petición de revisión, como se explicará en </w:t>
      </w:r>
      <w:r>
        <w:rPr>
          <w:i/>
          <w:iCs/>
          <w:spacing w:val="-2"/>
          <w:w w:val="105"/>
          <w:lang w:val="es-ES" w:eastAsia="es-ES"/>
        </w:rPr>
        <w:t xml:space="preserve">párrafo adelante. ... Como puede observarse, las matemáticas en este aspecto </w:t>
      </w:r>
      <w:r>
        <w:rPr>
          <w:i/>
          <w:iCs/>
          <w:spacing w:val="-3"/>
          <w:w w:val="105"/>
          <w:lang w:val="es-ES" w:eastAsia="es-ES"/>
        </w:rPr>
        <w:t xml:space="preserve">no funcionan, debido a que la sumatoria del total de puntos a rebajar da la </w:t>
      </w:r>
      <w:r>
        <w:rPr>
          <w:i/>
          <w:iCs/>
          <w:w w:val="105"/>
          <w:lang w:val="es-ES" w:eastAsia="es-ES"/>
        </w:rPr>
        <w:t xml:space="preserve">cantidad de 20 puntos, quedando una calificación de 80 y no de 56 como se </w:t>
      </w:r>
      <w:r>
        <w:rPr>
          <w:i/>
          <w:iCs/>
          <w:spacing w:val="8"/>
          <w:w w:val="105"/>
          <w:lang w:val="es-ES" w:eastAsia="es-ES"/>
        </w:rPr>
        <w:t xml:space="preserve">consignó. No obstante lo dicho, aún cuando se enmiende el error de la </w:t>
      </w:r>
      <w:r>
        <w:rPr>
          <w:i/>
          <w:iCs/>
          <w:spacing w:val="-5"/>
          <w:w w:val="105"/>
          <w:lang w:val="es-ES" w:eastAsia="es-ES"/>
        </w:rPr>
        <w:t>calificación antes indicado, no resulta posible adjudicar al señor Corrales, bajo</w:t>
      </w:r>
      <w:r>
        <w:rPr>
          <w:i/>
          <w:iCs/>
          <w:spacing w:val="-5"/>
          <w:w w:val="105"/>
          <w:lang w:val="es-ES" w:eastAsia="es-ES"/>
        </w:rPr>
        <w:tab/>
      </w:r>
      <w:r>
        <w:rPr>
          <w:i/>
          <w:iCs/>
          <w:spacing w:val="-1"/>
          <w:w w:val="105"/>
          <w:lang w:val="es-ES" w:eastAsia="es-ES"/>
        </w:rPr>
        <w:t xml:space="preserve">ninguna circunstancia, debido a que su nota no le alcanzaría para empatar a </w:t>
      </w:r>
      <w:r>
        <w:rPr>
          <w:i/>
          <w:iCs/>
          <w:spacing w:val="-3"/>
          <w:w w:val="105"/>
          <w:lang w:val="es-ES" w:eastAsia="es-ES"/>
        </w:rPr>
        <w:t>los 31 oferentes que obtuvieron la calificación máxima."</w:t>
      </w:r>
    </w:p>
    <w:p w:rsidR="00463888" w:rsidRDefault="00463888" w:rsidP="00463888">
      <w:pPr>
        <w:pStyle w:val="Style5"/>
        <w:kinsoku w:val="0"/>
        <w:autoSpaceDE/>
        <w:autoSpaceDN/>
        <w:spacing w:before="216"/>
        <w:ind w:right="144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Efectivamente se logra establecer que el recurrente aporta la certificación de la CCSS, </w:t>
      </w:r>
      <w:r>
        <w:rPr>
          <w:spacing w:val="-4"/>
          <w:w w:val="105"/>
          <w:lang w:val="es-ES" w:eastAsia="es-ES"/>
        </w:rPr>
        <w:t xml:space="preserve">mediante la cual indican los salarios reportados en el periodo de enero de 1995 a diciembre </w:t>
      </w:r>
      <w:r>
        <w:rPr>
          <w:spacing w:val="-1"/>
          <w:w w:val="105"/>
          <w:lang w:val="es-ES" w:eastAsia="es-ES"/>
        </w:rPr>
        <w:t xml:space="preserve">del 2000, visible a folio 17 de expediente, lo que sin lugar a dudas significa que con </w:t>
      </w:r>
      <w:r>
        <w:rPr>
          <w:spacing w:val="-5"/>
          <w:w w:val="105"/>
          <w:lang w:val="es-ES" w:eastAsia="es-ES"/>
        </w:rPr>
        <w:t xml:space="preserve">fundamento en lo señalado en el artículo 11 inciso b-, del Decreto Ejecutivo 28913-MOPT, </w:t>
      </w:r>
      <w:r>
        <w:rPr>
          <w:spacing w:val="-1"/>
          <w:w w:val="105"/>
          <w:lang w:val="es-ES" w:eastAsia="es-ES"/>
        </w:rPr>
        <w:t xml:space="preserve">que contiene la tabla de calificación de las ofertas, le corresponde el 20% del puntaje </w:t>
      </w:r>
      <w:r>
        <w:rPr>
          <w:spacing w:val="-2"/>
          <w:w w:val="105"/>
          <w:lang w:val="es-ES" w:eastAsia="es-ES"/>
        </w:rPr>
        <w:t xml:space="preserve">asignado por la habitualidad en la prestación del servicio público, pues logra acreditar, el </w:t>
      </w:r>
      <w:r>
        <w:rPr>
          <w:spacing w:val="-4"/>
          <w:w w:val="105"/>
          <w:lang w:val="es-ES" w:eastAsia="es-ES"/>
        </w:rPr>
        <w:t xml:space="preserve">aquí recurrente, que tenía un salario menor al salario base establecido en el artículo 2 de la </w:t>
      </w:r>
      <w:r>
        <w:rPr>
          <w:w w:val="105"/>
          <w:lang w:val="es-ES" w:eastAsia="es-ES"/>
        </w:rPr>
        <w:t xml:space="preserve">Ley N° 7337, en los cinco años anteriores a la presentación del concurso, bajo tales </w:t>
      </w:r>
      <w:r>
        <w:rPr>
          <w:spacing w:val="-3"/>
          <w:w w:val="105"/>
          <w:lang w:val="es-ES" w:eastAsia="es-ES"/>
        </w:rPr>
        <w:t>circunstancias debe la Administración corregir la calificación otorgada al recurrente.</w:t>
      </w:r>
    </w:p>
    <w:p w:rsidR="00463888" w:rsidRDefault="00463888" w:rsidP="00463888">
      <w:pPr>
        <w:pStyle w:val="Style5"/>
        <w:kinsoku w:val="0"/>
        <w:autoSpaceDE/>
        <w:autoSpaceDN/>
        <w:spacing w:before="288"/>
        <w:ind w:right="144"/>
        <w:rPr>
          <w:spacing w:val="-2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Respecto del acto de adjudicación acordado en la base de operación 601090, contrario a lo </w:t>
      </w:r>
      <w:r>
        <w:rPr>
          <w:spacing w:val="-5"/>
          <w:w w:val="105"/>
          <w:lang w:val="es-ES" w:eastAsia="es-ES"/>
        </w:rPr>
        <w:t xml:space="preserve">señalado por la Dirección Jurídica, el Consejo de Transporte Público adjudicó la base de </w:t>
      </w:r>
      <w:r>
        <w:rPr>
          <w:spacing w:val="-4"/>
          <w:w w:val="105"/>
          <w:lang w:val="es-ES" w:eastAsia="es-ES"/>
        </w:rPr>
        <w:t xml:space="preserve">operación 601090, de manera directa, según se desprende de la publicación al Alcance N° </w:t>
      </w:r>
      <w:r>
        <w:rPr>
          <w:spacing w:val="-1"/>
          <w:w w:val="105"/>
          <w:lang w:val="es-ES" w:eastAsia="es-ES"/>
        </w:rPr>
        <w:t xml:space="preserve">75-A de La Gaceta N° 209 del 29 de octubre del 2001, a oferentes con una </w:t>
      </w:r>
      <w:r>
        <w:rPr>
          <w:spacing w:val="-1"/>
          <w:w w:val="105"/>
          <w:lang w:val="es-ES" w:eastAsia="es-ES"/>
        </w:rPr>
        <w:lastRenderedPageBreak/>
        <w:t xml:space="preserve">calificación </w:t>
      </w:r>
      <w:r>
        <w:rPr>
          <w:spacing w:val="-2"/>
          <w:w w:val="105"/>
          <w:lang w:val="es-ES" w:eastAsia="es-ES"/>
        </w:rPr>
        <w:t>igual a 80%, lo que se encuentra visible a folio 41 de la citada publicación.</w:t>
      </w:r>
    </w:p>
    <w:p w:rsidR="00463888" w:rsidRDefault="00463888" w:rsidP="00463888">
      <w:pPr>
        <w:pStyle w:val="Style5"/>
        <w:kinsoku w:val="0"/>
        <w:autoSpaceDE/>
        <w:autoSpaceDN/>
        <w:spacing w:before="288"/>
        <w:ind w:right="144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Con fundamento en lo señalado se ha establecido que el recurrente lleva razón y así debe </w:t>
      </w:r>
      <w:r>
        <w:rPr>
          <w:spacing w:val="-6"/>
          <w:w w:val="105"/>
          <w:lang w:val="es-ES" w:eastAsia="es-ES"/>
        </w:rPr>
        <w:t xml:space="preserve">ser declarado por lo que resulta procedente revocar el acto de adjudicación acordado para la </w:t>
      </w:r>
      <w:r>
        <w:rPr>
          <w:spacing w:val="-1"/>
          <w:w w:val="105"/>
          <w:lang w:val="es-ES" w:eastAsia="es-ES"/>
        </w:rPr>
        <w:t xml:space="preserve">base de operación 601090 y debe proceder la Administración a calificar la oferta del </w:t>
      </w:r>
      <w:r>
        <w:rPr>
          <w:spacing w:val="-4"/>
          <w:w w:val="105"/>
          <w:lang w:val="es-ES" w:eastAsia="es-ES"/>
        </w:rPr>
        <w:t xml:space="preserve">recurrente conforme a derecho y </w:t>
      </w:r>
      <w:proofErr w:type="spellStart"/>
      <w:r>
        <w:rPr>
          <w:spacing w:val="-4"/>
          <w:w w:val="105"/>
          <w:lang w:val="es-ES" w:eastAsia="es-ES"/>
        </w:rPr>
        <w:t>readjudicar</w:t>
      </w:r>
      <w:proofErr w:type="spellEnd"/>
      <w:r>
        <w:rPr>
          <w:spacing w:val="-4"/>
          <w:w w:val="105"/>
          <w:lang w:val="es-ES" w:eastAsia="es-ES"/>
        </w:rPr>
        <w:t xml:space="preserve"> esa base de operación.</w:t>
      </w:r>
    </w:p>
    <w:p w:rsidR="00463888" w:rsidRDefault="00463888" w:rsidP="00463888">
      <w:pPr>
        <w:pStyle w:val="Style5"/>
        <w:kinsoku w:val="0"/>
        <w:autoSpaceDE/>
        <w:autoSpaceDN/>
        <w:spacing w:before="288"/>
        <w:ind w:right="0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En ese ámbito de condiciones y para el análisis de la situación expuesta, se procede a </w:t>
      </w:r>
      <w:r>
        <w:rPr>
          <w:spacing w:val="-4"/>
          <w:w w:val="105"/>
          <w:lang w:val="es-ES" w:eastAsia="es-ES"/>
        </w:rPr>
        <w:t>detallar conforme el marco normativo lo siguiente:</w:t>
      </w:r>
    </w:p>
    <w:p w:rsidR="00463888" w:rsidRDefault="00463888" w:rsidP="00463888">
      <w:pPr>
        <w:pStyle w:val="Style5"/>
        <w:kinsoku w:val="0"/>
        <w:autoSpaceDE/>
        <w:autoSpaceDN/>
        <w:spacing w:before="288"/>
        <w:ind w:right="0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463888" w:rsidRDefault="00463888" w:rsidP="00463888">
      <w:pPr>
        <w:pStyle w:val="Style6"/>
        <w:kinsoku w:val="0"/>
        <w:autoSpaceDE/>
        <w:autoSpaceDN/>
        <w:adjustRightInd/>
        <w:spacing w:before="288"/>
        <w:ind w:left="504" w:right="720" w:firstLine="7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"Las concesiones se asignarán según el orden de puntaje adquirido, después de </w:t>
      </w:r>
      <w:r>
        <w:rPr>
          <w:i/>
          <w:iCs/>
          <w:spacing w:val="-3"/>
          <w:w w:val="105"/>
          <w:lang w:val="es-ES" w:eastAsia="es-ES"/>
        </w:rPr>
        <w:t>la calificación de las ofertas, por orden decreciente de estas....</w:t>
      </w:r>
    </w:p>
    <w:p w:rsidR="00463888" w:rsidRDefault="00463888" w:rsidP="00463888">
      <w:pPr>
        <w:pStyle w:val="Style6"/>
        <w:kinsoku w:val="0"/>
        <w:autoSpaceDE/>
        <w:autoSpaceDN/>
        <w:adjustRightInd/>
        <w:spacing w:before="288"/>
        <w:ind w:left="504" w:right="648"/>
        <w:jc w:val="both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 xml:space="preserve">Cuando falten concesiones por adjudicar y se determine un  </w:t>
      </w:r>
      <w:r>
        <w:rPr>
          <w:b/>
          <w:bCs/>
          <w:i/>
          <w:iCs/>
          <w:spacing w:val="5"/>
          <w:w w:val="105"/>
          <w:u w:val="single"/>
          <w:lang w:val="es-ES" w:eastAsia="es-ES"/>
        </w:rPr>
        <w:t xml:space="preserve">número mayor de ofertas con puntales de calificación iguales que de concesiones disponibles, se utilizará un procedimiento aleatorio para </w:t>
      </w:r>
      <w:r>
        <w:rPr>
          <w:b/>
          <w:bCs/>
          <w:i/>
          <w:iCs/>
          <w:spacing w:val="-4"/>
          <w:w w:val="105"/>
          <w:u w:val="single"/>
          <w:lang w:val="es-ES" w:eastAsia="es-ES"/>
        </w:rPr>
        <w:t>adjudicarlas.".</w:t>
      </w:r>
      <w:r>
        <w:rPr>
          <w:spacing w:val="-4"/>
          <w:w w:val="105"/>
          <w:lang w:val="es-ES" w:eastAsia="es-ES"/>
        </w:rPr>
        <w:t xml:space="preserve"> (Lo subrayado y destacado no pertenece al original)</w:t>
      </w:r>
    </w:p>
    <w:p w:rsidR="00463888" w:rsidRDefault="00463888" w:rsidP="00463888">
      <w:pPr>
        <w:pStyle w:val="Style5"/>
        <w:kinsoku w:val="0"/>
        <w:autoSpaceDE/>
        <w:autoSpaceDN/>
        <w:spacing w:before="252"/>
        <w:ind w:right="144"/>
        <w:jc w:val="left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463888" w:rsidRDefault="00463888" w:rsidP="00463888">
      <w:pPr>
        <w:pStyle w:val="Style6"/>
        <w:kinsoku w:val="0"/>
        <w:autoSpaceDE/>
        <w:autoSpaceDN/>
        <w:adjustRightInd/>
        <w:spacing w:before="288"/>
        <w:ind w:left="504" w:right="648" w:firstLine="72"/>
        <w:jc w:val="both"/>
        <w:rPr>
          <w:b/>
          <w:bCs/>
          <w:i/>
          <w:iCs/>
          <w:spacing w:val="-3"/>
          <w:w w:val="105"/>
          <w:lang w:val="es-ES" w:eastAsia="es-ES"/>
        </w:rPr>
      </w:pPr>
      <w:r>
        <w:rPr>
          <w:i/>
          <w:iCs/>
          <w:spacing w:val="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5"/>
          <w:w w:val="105"/>
          <w:lang w:val="es-ES" w:eastAsia="es-ES"/>
        </w:rPr>
        <w:t xml:space="preserve">12.-Sistema de adjudicación de ofertas: Las concesiones se </w:t>
      </w:r>
      <w:r>
        <w:rPr>
          <w:b/>
          <w:bCs/>
          <w:i/>
          <w:iCs/>
          <w:spacing w:val="-2"/>
          <w:w w:val="105"/>
          <w:lang w:val="es-ES" w:eastAsia="es-ES"/>
        </w:rPr>
        <w:t xml:space="preserve">asignarán según el orden de puntaje adquirido, después de la calificación de </w:t>
      </w:r>
      <w:r>
        <w:rPr>
          <w:b/>
          <w:bCs/>
          <w:i/>
          <w:iCs/>
          <w:spacing w:val="-3"/>
          <w:w w:val="105"/>
          <w:lang w:val="es-ES" w:eastAsia="es-ES"/>
        </w:rPr>
        <w:t>las ofertas, por orden decreciente de éste...</w:t>
      </w:r>
    </w:p>
    <w:p w:rsidR="00463888" w:rsidRDefault="00463888" w:rsidP="00463888">
      <w:pPr>
        <w:pStyle w:val="Style6"/>
        <w:kinsoku w:val="0"/>
        <w:autoSpaceDE/>
        <w:autoSpaceDN/>
        <w:adjustRightInd/>
        <w:spacing w:before="216" w:after="108"/>
        <w:ind w:left="504" w:right="720"/>
        <w:jc w:val="both"/>
        <w:rPr>
          <w:i/>
          <w:iCs/>
          <w:spacing w:val="-6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Párrafos tercero y cuarto: </w:t>
      </w:r>
      <w:r>
        <w:rPr>
          <w:i/>
          <w:iCs/>
          <w:spacing w:val="-1"/>
          <w:w w:val="105"/>
          <w:lang w:val="es-ES" w:eastAsia="es-ES"/>
        </w:rPr>
        <w:t xml:space="preserve">Cuando falten concesiones por adjudicar y se </w:t>
      </w:r>
      <w:r>
        <w:rPr>
          <w:i/>
          <w:iCs/>
          <w:spacing w:val="-4"/>
          <w:w w:val="105"/>
          <w:lang w:val="es-ES" w:eastAsia="es-ES"/>
        </w:rPr>
        <w:t xml:space="preserve">determine un número mayor de ofertas con puntajes de calificación iguales que </w:t>
      </w:r>
      <w:r>
        <w:rPr>
          <w:i/>
          <w:iCs/>
          <w:spacing w:val="1"/>
          <w:w w:val="105"/>
          <w:lang w:val="es-ES" w:eastAsia="es-ES"/>
        </w:rPr>
        <w:t xml:space="preserve">de concesiones disponibles, se utilizará un procedimiento aleatorio para </w:t>
      </w:r>
      <w:r>
        <w:rPr>
          <w:i/>
          <w:iCs/>
          <w:spacing w:val="-6"/>
          <w:w w:val="105"/>
          <w:lang w:val="es-ES" w:eastAsia="es-ES"/>
        </w:rPr>
        <w:t>adjudicarlas.</w:t>
      </w:r>
    </w:p>
    <w:p w:rsidR="00463888" w:rsidRDefault="00463888" w:rsidP="00463888">
      <w:pPr>
        <w:jc w:val="center"/>
      </w:pPr>
    </w:p>
    <w:p w:rsidR="00463888" w:rsidRDefault="00463888" w:rsidP="00463888">
      <w:pPr>
        <w:pStyle w:val="Style6"/>
        <w:kinsoku w:val="0"/>
        <w:autoSpaceDE/>
        <w:autoSpaceDN/>
        <w:adjustRightInd/>
        <w:ind w:left="504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>Dicha adjudicación se realizará mediante un sorteo en el cual por cada base de</w:t>
      </w:r>
    </w:p>
    <w:p w:rsidR="00463888" w:rsidRDefault="00463888" w:rsidP="00463888">
      <w:pPr>
        <w:pStyle w:val="Style6"/>
        <w:kinsoku w:val="0"/>
        <w:autoSpaceDE/>
        <w:autoSpaceDN/>
        <w:adjustRightInd/>
        <w:spacing w:line="192" w:lineRule="exact"/>
        <w:ind w:left="504"/>
        <w:rPr>
          <w:i/>
          <w:iCs/>
          <w:spacing w:val="-4"/>
          <w:w w:val="105"/>
          <w:lang w:val="es-ES" w:eastAsia="es-ES"/>
        </w:rPr>
      </w:pPr>
      <w:proofErr w:type="gramStart"/>
      <w:r>
        <w:rPr>
          <w:i/>
          <w:iCs/>
          <w:spacing w:val="-4"/>
          <w:w w:val="105"/>
          <w:lang w:val="es-ES" w:eastAsia="es-ES"/>
        </w:rPr>
        <w:t>operación</w:t>
      </w:r>
      <w:proofErr w:type="gramEnd"/>
      <w:r>
        <w:rPr>
          <w:i/>
          <w:iCs/>
          <w:spacing w:val="-4"/>
          <w:w w:val="105"/>
          <w:lang w:val="es-ES" w:eastAsia="es-ES"/>
        </w:rPr>
        <w:t xml:space="preserve"> se asignará a los oferentes de esa base un número que se incluirá en</w:t>
      </w:r>
    </w:p>
    <w:p w:rsidR="00463888" w:rsidRDefault="00463888" w:rsidP="00463888">
      <w:pPr>
        <w:pStyle w:val="Style6"/>
        <w:kinsoku w:val="0"/>
        <w:autoSpaceDE/>
        <w:autoSpaceDN/>
        <w:adjustRightInd/>
        <w:spacing w:line="194" w:lineRule="auto"/>
        <w:ind w:left="504" w:right="72"/>
        <w:rPr>
          <w:i/>
          <w:iCs/>
          <w:spacing w:val="-6"/>
          <w:w w:val="105"/>
          <w:lang w:val="es-ES" w:eastAsia="es-ES"/>
        </w:rPr>
      </w:pPr>
      <w:proofErr w:type="gramStart"/>
      <w:r>
        <w:rPr>
          <w:i/>
          <w:iCs/>
          <w:spacing w:val="-2"/>
          <w:w w:val="105"/>
          <w:lang w:val="es-ES" w:eastAsia="es-ES"/>
        </w:rPr>
        <w:t>una</w:t>
      </w:r>
      <w:proofErr w:type="gramEnd"/>
      <w:r>
        <w:rPr>
          <w:i/>
          <w:iCs/>
          <w:spacing w:val="-2"/>
          <w:w w:val="105"/>
          <w:lang w:val="es-ES" w:eastAsia="es-ES"/>
        </w:rPr>
        <w:t xml:space="preserve"> esfera asignando por sorteo las concesiones administrativas restantes por </w:t>
      </w:r>
      <w:r>
        <w:rPr>
          <w:i/>
          <w:iCs/>
          <w:spacing w:val="-6"/>
          <w:w w:val="105"/>
          <w:lang w:val="es-ES" w:eastAsia="es-ES"/>
        </w:rPr>
        <w:t>adjudicar en cada sector operativo."</w:t>
      </w:r>
    </w:p>
    <w:p w:rsidR="00463888" w:rsidRDefault="00463888" w:rsidP="00463888">
      <w:pPr>
        <w:pStyle w:val="Style6"/>
        <w:kinsoku w:val="0"/>
        <w:autoSpaceDE/>
        <w:autoSpaceDN/>
        <w:adjustRightInd/>
        <w:spacing w:before="216"/>
        <w:ind w:right="-57"/>
        <w:jc w:val="both"/>
        <w:rPr>
          <w:spacing w:val="-4"/>
          <w:w w:val="105"/>
          <w:lang w:val="es-ES" w:eastAsia="es-ES"/>
        </w:rPr>
      </w:pPr>
      <w:r>
        <w:rPr>
          <w:spacing w:val="6"/>
          <w:w w:val="105"/>
          <w:lang w:val="es-ES" w:eastAsia="es-ES"/>
        </w:rPr>
        <w:t xml:space="preserve">Como podrá observar el recurrente, de los fundamentos jurídicos transcritos, la </w:t>
      </w:r>
      <w:r>
        <w:rPr>
          <w:spacing w:val="-3"/>
          <w:w w:val="105"/>
          <w:lang w:val="es-ES" w:eastAsia="es-ES"/>
        </w:rPr>
        <w:t xml:space="preserve">Administración recurrida, deberá proceder conforme a derecho y evaluar nuevamente su </w:t>
      </w:r>
      <w:r>
        <w:rPr>
          <w:spacing w:val="-4"/>
          <w:w w:val="105"/>
          <w:lang w:val="es-ES" w:eastAsia="es-ES"/>
        </w:rPr>
        <w:t>oferta a la luz de lo establecido en la presente resolución, se resuelve,</w:t>
      </w:r>
    </w:p>
    <w:p w:rsidR="00463888" w:rsidRDefault="00463888" w:rsidP="00463888">
      <w:pPr>
        <w:pStyle w:val="Style6"/>
        <w:kinsoku w:val="0"/>
        <w:autoSpaceDE/>
        <w:autoSpaceDN/>
        <w:adjustRightInd/>
        <w:spacing w:before="360" w:line="199" w:lineRule="auto"/>
        <w:ind w:left="3672"/>
        <w:rPr>
          <w:b/>
          <w:bCs/>
          <w:spacing w:val="-14"/>
          <w:w w:val="105"/>
          <w:lang w:val="es-ES" w:eastAsia="es-ES"/>
        </w:rPr>
      </w:pPr>
    </w:p>
    <w:p w:rsidR="00463888" w:rsidRDefault="00463888" w:rsidP="00463888">
      <w:pPr>
        <w:pStyle w:val="Style6"/>
        <w:kinsoku w:val="0"/>
        <w:autoSpaceDE/>
        <w:autoSpaceDN/>
        <w:adjustRightInd/>
        <w:spacing w:before="360" w:line="199" w:lineRule="auto"/>
        <w:ind w:left="3672"/>
        <w:rPr>
          <w:b/>
          <w:bCs/>
          <w:spacing w:val="-14"/>
          <w:w w:val="105"/>
          <w:lang w:val="es-ES" w:eastAsia="es-ES"/>
        </w:rPr>
      </w:pPr>
      <w:r>
        <w:rPr>
          <w:b/>
          <w:bCs/>
          <w:spacing w:val="-14"/>
          <w:w w:val="105"/>
          <w:lang w:val="es-ES" w:eastAsia="es-ES"/>
        </w:rPr>
        <w:lastRenderedPageBreak/>
        <w:t>POR TANTO:</w:t>
      </w:r>
    </w:p>
    <w:p w:rsidR="00463888" w:rsidRDefault="00463888" w:rsidP="00463888">
      <w:pPr>
        <w:pStyle w:val="Style6"/>
        <w:numPr>
          <w:ilvl w:val="0"/>
          <w:numId w:val="2"/>
        </w:numPr>
        <w:tabs>
          <w:tab w:val="left" w:pos="8789"/>
        </w:tabs>
        <w:kinsoku w:val="0"/>
        <w:autoSpaceDE/>
        <w:autoSpaceDN/>
        <w:adjustRightInd/>
        <w:spacing w:before="252"/>
        <w:jc w:val="both"/>
        <w:rPr>
          <w:spacing w:val="-6"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 xml:space="preserve">DECLAR CON LUGAR </w:t>
      </w:r>
      <w:r>
        <w:rPr>
          <w:spacing w:val="-6"/>
          <w:w w:val="105"/>
          <w:lang w:val="es-ES" w:eastAsia="es-ES"/>
        </w:rPr>
        <w:t xml:space="preserve">el Recurso de Apelación interpuesto por el </w:t>
      </w:r>
      <w:r>
        <w:rPr>
          <w:b/>
          <w:bCs/>
          <w:spacing w:val="-6"/>
          <w:w w:val="105"/>
          <w:lang w:val="es-ES" w:eastAsia="es-ES"/>
        </w:rPr>
        <w:t>AA</w:t>
      </w:r>
      <w:r>
        <w:rPr>
          <w:b/>
          <w:bCs/>
          <w:spacing w:val="-3"/>
          <w:w w:val="105"/>
          <w:lang w:val="es-ES" w:eastAsia="es-ES"/>
        </w:rPr>
        <w:t xml:space="preserve">CC, cédula de residencia número …., </w:t>
      </w:r>
      <w:r>
        <w:rPr>
          <w:spacing w:val="-3"/>
          <w:w w:val="105"/>
          <w:lang w:val="es-ES" w:eastAsia="es-ES"/>
        </w:rPr>
        <w:t xml:space="preserve">contra el Artículo </w:t>
      </w:r>
      <w:r>
        <w:rPr>
          <w:spacing w:val="-1"/>
          <w:w w:val="105"/>
          <w:lang w:val="es-ES" w:eastAsia="es-ES"/>
        </w:rPr>
        <w:t xml:space="preserve">1° de la Sesión Extraordinaria N° 37-2001 de fecha 24 de octubre del 2001 de Junta </w:t>
      </w:r>
      <w:r>
        <w:rPr>
          <w:spacing w:val="-6"/>
          <w:w w:val="105"/>
          <w:lang w:val="es-ES" w:eastAsia="es-ES"/>
        </w:rPr>
        <w:t>Directiva del Consejo de Transporte Público.</w:t>
      </w:r>
    </w:p>
    <w:p w:rsidR="00463888" w:rsidRDefault="00463888" w:rsidP="00463888">
      <w:pPr>
        <w:pStyle w:val="Style6"/>
        <w:numPr>
          <w:ilvl w:val="0"/>
          <w:numId w:val="3"/>
        </w:numPr>
        <w:tabs>
          <w:tab w:val="clear" w:pos="360"/>
          <w:tab w:val="num" w:pos="432"/>
          <w:tab w:val="left" w:pos="8789"/>
        </w:tabs>
        <w:kinsoku w:val="0"/>
        <w:autoSpaceDE/>
        <w:autoSpaceDN/>
        <w:adjustRightInd/>
        <w:spacing w:before="288"/>
        <w:jc w:val="both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Se anula el acto de adjudicación acordado para la base de operación 601090 y debe </w:t>
      </w:r>
      <w:r>
        <w:rPr>
          <w:spacing w:val="-8"/>
          <w:w w:val="105"/>
          <w:lang w:val="es-ES" w:eastAsia="es-ES"/>
        </w:rPr>
        <w:t xml:space="preserve">proceder la Administración a evaluar la oferta del recurrente en los términos señalados en la </w:t>
      </w:r>
      <w:r>
        <w:rPr>
          <w:spacing w:val="-4"/>
          <w:w w:val="105"/>
          <w:lang w:val="es-ES" w:eastAsia="es-ES"/>
        </w:rPr>
        <w:t xml:space="preserve">presente resolución, conforme a derecho y proceder a </w:t>
      </w:r>
      <w:proofErr w:type="spellStart"/>
      <w:r>
        <w:rPr>
          <w:spacing w:val="-4"/>
          <w:w w:val="105"/>
          <w:lang w:val="es-ES" w:eastAsia="es-ES"/>
        </w:rPr>
        <w:t>readjudicar</w:t>
      </w:r>
      <w:proofErr w:type="spellEnd"/>
      <w:r>
        <w:rPr>
          <w:spacing w:val="-4"/>
          <w:w w:val="105"/>
          <w:lang w:val="es-ES" w:eastAsia="es-ES"/>
        </w:rPr>
        <w:t>.</w:t>
      </w:r>
    </w:p>
    <w:p w:rsidR="00463888" w:rsidRDefault="00463888" w:rsidP="00463888">
      <w:pPr>
        <w:pStyle w:val="Style6"/>
        <w:numPr>
          <w:ilvl w:val="0"/>
          <w:numId w:val="4"/>
        </w:numPr>
        <w:tabs>
          <w:tab w:val="clear" w:pos="504"/>
          <w:tab w:val="num" w:pos="576"/>
          <w:tab w:val="left" w:pos="851"/>
        </w:tabs>
        <w:kinsoku w:val="0"/>
        <w:autoSpaceDE/>
        <w:autoSpaceDN/>
        <w:adjustRightInd/>
        <w:spacing w:before="216" w:after="864"/>
        <w:ind w:left="72"/>
        <w:rPr>
          <w:rFonts w:ascii="Verdana" w:hAnsi="Verdana" w:cs="Verdana"/>
          <w:b/>
          <w:spacing w:val="-13"/>
          <w:sz w:val="6"/>
          <w:szCs w:val="6"/>
          <w:lang w:val="es-ES" w:eastAsia="es-ES"/>
        </w:rPr>
      </w:pPr>
      <w:r w:rsidRPr="0076354A">
        <w:rPr>
          <w:spacing w:val="-1"/>
          <w:w w:val="105"/>
          <w:lang w:val="es-ES" w:eastAsia="es-ES"/>
        </w:rPr>
        <w:t xml:space="preserve">De conformidad con el artículo 22, inciso c), de la citada Ley 7969, la presente </w:t>
      </w:r>
      <w:r w:rsidRPr="0076354A">
        <w:rPr>
          <w:spacing w:val="-6"/>
          <w:w w:val="105"/>
          <w:lang w:val="es-ES" w:eastAsia="es-ES"/>
        </w:rPr>
        <w:t xml:space="preserve">resolución no tiene ulterior recurso por lo que, se </w:t>
      </w:r>
      <w:r w:rsidRPr="0076354A">
        <w:rPr>
          <w:i/>
          <w:iCs/>
          <w:spacing w:val="-6"/>
          <w:sz w:val="25"/>
          <w:szCs w:val="25"/>
          <w:lang w:val="es-ES" w:eastAsia="es-ES"/>
        </w:rPr>
        <w:t xml:space="preserve">tiene por agotada la vía administrativa. </w:t>
      </w:r>
      <w:r w:rsidRPr="0076354A">
        <w:rPr>
          <w:b/>
          <w:i/>
          <w:iCs/>
          <w:spacing w:val="-6"/>
          <w:sz w:val="25"/>
          <w:szCs w:val="25"/>
          <w:lang w:val="es-ES" w:eastAsia="es-ES"/>
        </w:rPr>
        <w:t>NOTIFIQUESE</w:t>
      </w:r>
    </w:p>
    <w:p w:rsidR="00463888" w:rsidRDefault="00463888" w:rsidP="00463888">
      <w:pPr>
        <w:ind w:right="372"/>
      </w:pPr>
    </w:p>
    <w:p w:rsidR="00463888" w:rsidRDefault="00463888" w:rsidP="00463888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463888" w:rsidRDefault="00463888" w:rsidP="00463888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463888" w:rsidRDefault="00463888" w:rsidP="00463888">
      <w:pPr>
        <w:rPr>
          <w:sz w:val="26"/>
          <w:szCs w:val="26"/>
        </w:rPr>
      </w:pPr>
    </w:p>
    <w:p w:rsidR="00463888" w:rsidRDefault="00463888" w:rsidP="00463888">
      <w:pPr>
        <w:rPr>
          <w:sz w:val="26"/>
          <w:szCs w:val="26"/>
        </w:rPr>
      </w:pPr>
    </w:p>
    <w:p w:rsidR="00463888" w:rsidRDefault="00463888" w:rsidP="00463888">
      <w:pPr>
        <w:rPr>
          <w:sz w:val="26"/>
          <w:szCs w:val="26"/>
        </w:rPr>
      </w:pPr>
    </w:p>
    <w:p w:rsidR="00463888" w:rsidRDefault="00463888" w:rsidP="00463888">
      <w:pPr>
        <w:rPr>
          <w:sz w:val="26"/>
          <w:szCs w:val="26"/>
        </w:rPr>
      </w:pPr>
    </w:p>
    <w:p w:rsidR="00463888" w:rsidRDefault="00463888" w:rsidP="00463888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463888" w:rsidRDefault="00463888" w:rsidP="00463888"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463888" w:rsidRPr="0076354A" w:rsidRDefault="00463888" w:rsidP="00463888">
      <w:pPr>
        <w:pStyle w:val="Style6"/>
        <w:kinsoku w:val="0"/>
        <w:autoSpaceDE/>
        <w:autoSpaceDN/>
        <w:adjustRightInd/>
        <w:spacing w:before="216" w:after="864"/>
        <w:rPr>
          <w:rFonts w:ascii="Verdana" w:hAnsi="Verdana" w:cs="Verdana"/>
          <w:b/>
          <w:spacing w:val="-13"/>
          <w:sz w:val="6"/>
          <w:szCs w:val="6"/>
          <w:lang w:val="es-ES" w:eastAsia="es-ES"/>
        </w:rPr>
      </w:pPr>
    </w:p>
    <w:p w:rsidR="00F07A18" w:rsidRDefault="00F07A18"/>
    <w:sectPr w:rsidR="00F07A18" w:rsidSect="0076354A">
      <w:pgSz w:w="12134" w:h="15840"/>
      <w:pgMar w:top="1701" w:right="1644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3EE4"/>
    <w:multiLevelType w:val="singleLevel"/>
    <w:tmpl w:val="42059426"/>
    <w:lvl w:ilvl="0">
      <w:start w:val="1"/>
      <w:numFmt w:val="upperRoman"/>
      <w:lvlText w:val="%1.-"/>
      <w:lvlJc w:val="left"/>
      <w:pPr>
        <w:tabs>
          <w:tab w:val="num" w:pos="432"/>
        </w:tabs>
      </w:pPr>
      <w:rPr>
        <w:rFonts w:cs="Times New Roman"/>
        <w:b/>
        <w:bCs/>
        <w:snapToGrid/>
        <w:spacing w:val="-6"/>
        <w:w w:val="105"/>
        <w:sz w:val="24"/>
        <w:szCs w:val="24"/>
      </w:rPr>
    </w:lvl>
  </w:abstractNum>
  <w:abstractNum w:abstractNumId="1">
    <w:nsid w:val="05A5C912"/>
    <w:multiLevelType w:val="singleLevel"/>
    <w:tmpl w:val="7712ACA8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snapToGrid/>
          <w:spacing w:val="-5"/>
          <w:w w:val="105"/>
          <w:sz w:val="24"/>
          <w:szCs w:val="24"/>
        </w:rPr>
      </w:lvl>
    </w:lvlOverride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3888"/>
    <w:rsid w:val="003819BC"/>
    <w:rsid w:val="003D5801"/>
    <w:rsid w:val="00463888"/>
    <w:rsid w:val="006A5EC0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8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463888"/>
    <w:pPr>
      <w:kinsoku/>
      <w:autoSpaceDE w:val="0"/>
      <w:autoSpaceDN w:val="0"/>
      <w:spacing w:before="288"/>
      <w:ind w:right="144"/>
      <w:jc w:val="both"/>
    </w:pPr>
  </w:style>
  <w:style w:type="paragraph" w:customStyle="1" w:styleId="Style1">
    <w:name w:val="Style 1"/>
    <w:basedOn w:val="Normal"/>
    <w:uiPriority w:val="99"/>
    <w:rsid w:val="00463888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463888"/>
    <w:pPr>
      <w:kinsoku/>
      <w:autoSpaceDE w:val="0"/>
      <w:autoSpaceDN w:val="0"/>
      <w:spacing w:before="180"/>
      <w:ind w:right="1152"/>
      <w:jc w:val="both"/>
    </w:pPr>
  </w:style>
  <w:style w:type="paragraph" w:customStyle="1" w:styleId="Style3">
    <w:name w:val="Style 3"/>
    <w:basedOn w:val="Normal"/>
    <w:uiPriority w:val="99"/>
    <w:rsid w:val="0046388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463888"/>
    <w:pPr>
      <w:kinsoku/>
      <w:autoSpaceDE w:val="0"/>
      <w:autoSpaceDN w:val="0"/>
      <w:ind w:right="72"/>
      <w:jc w:val="both"/>
    </w:pPr>
  </w:style>
  <w:style w:type="paragraph" w:customStyle="1" w:styleId="Style6">
    <w:name w:val="Style 6"/>
    <w:basedOn w:val="Normal"/>
    <w:uiPriority w:val="99"/>
    <w:rsid w:val="00463888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463888"/>
    <w:rPr>
      <w:sz w:val="24"/>
    </w:rPr>
  </w:style>
  <w:style w:type="character" w:customStyle="1" w:styleId="CharacterStyle4">
    <w:name w:val="Character Style 4"/>
    <w:uiPriority w:val="99"/>
    <w:rsid w:val="0046388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2154</Words>
  <Characters>11847</Characters>
  <Application>Microsoft Office Word</Application>
  <DocSecurity>0</DocSecurity>
  <Lines>98</Lines>
  <Paragraphs>27</Paragraphs>
  <ScaleCrop>false</ScaleCrop>
  <Company/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2013-03-08T15:56:00Z</dcterms:created>
  <dcterms:modified xsi:type="dcterms:W3CDTF">2013-03-08T15:57:00Z</dcterms:modified>
</cp:coreProperties>
</file>